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0" w:lineRule="exact"/>
        <w:ind w:left="3074" w:right="3054"/>
        <w:jc w:val="center"/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공</w:t>
      </w:r>
      <w:r>
        <w:rPr>
          <w:rFonts w:ascii="바탕" w:hAnsi="바탕" w:cs="바탕" w:eastAsia="바탕"/>
          <w:sz w:val="36"/>
          <w:szCs w:val="36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시</w:t>
      </w:r>
      <w:r>
        <w:rPr>
          <w:rFonts w:ascii="바탕" w:hAnsi="바탕" w:cs="바탕" w:eastAsia="바탕"/>
          <w:sz w:val="36"/>
          <w:szCs w:val="36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최</w:t>
      </w:r>
      <w:r>
        <w:rPr>
          <w:rFonts w:ascii="바탕" w:hAnsi="바탕" w:cs="바탕" w:eastAsia="바탕"/>
          <w:sz w:val="36"/>
          <w:szCs w:val="36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고</w:t>
      </w:r>
      <w:r>
        <w:rPr>
          <w:rFonts w:ascii="바탕" w:hAnsi="바탕" w:cs="바탕" w:eastAsia="바탕"/>
          <w:sz w:val="36"/>
          <w:szCs w:val="36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신</w:t>
      </w:r>
      <w:r>
        <w:rPr>
          <w:rFonts w:ascii="바탕" w:hAnsi="바탕" w:cs="바탕" w:eastAsia="바탕"/>
          <w:sz w:val="36"/>
          <w:szCs w:val="36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99"/>
          <w:position w:val="-3"/>
        </w:rPr>
        <w:t>청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197" w:right="2175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1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6"/>
          <w:szCs w:val="26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100"/>
        </w:rPr>
        <w:t>자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기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앞수표</w:t>
      </w:r>
      <w:r>
        <w:rPr>
          <w:rFonts w:ascii="바탕" w:hAnsi="바탕" w:cs="바탕" w:eastAsia="바탕"/>
          <w:sz w:val="26"/>
          <w:szCs w:val="26"/>
          <w:spacing w:val="33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공시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최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고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증서의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중요한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취지: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같음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42" w:firstLine="24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공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시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최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-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3"/>
          <w:w w:val="94"/>
        </w:rPr>
        <w:t>공</w:t>
      </w:r>
      <w:r>
        <w:rPr>
          <w:rFonts w:ascii="바탕" w:hAnsi="바탕" w:cs="바탕" w:eastAsia="바탕"/>
          <w:sz w:val="24"/>
          <w:szCs w:val="24"/>
          <w:spacing w:val="-11"/>
          <w:w w:val="94"/>
        </w:rPr>
        <w:t>시</w:t>
      </w:r>
      <w:r>
        <w:rPr>
          <w:rFonts w:ascii="바탕" w:hAnsi="바탕" w:cs="바탕" w:eastAsia="바탕"/>
          <w:sz w:val="24"/>
          <w:szCs w:val="24"/>
          <w:spacing w:val="-13"/>
          <w:w w:val="94"/>
        </w:rPr>
        <w:t>최</w:t>
      </w:r>
      <w:r>
        <w:rPr>
          <w:rFonts w:ascii="바탕" w:hAnsi="바탕" w:cs="바탕" w:eastAsia="바탕"/>
          <w:sz w:val="24"/>
          <w:szCs w:val="24"/>
          <w:spacing w:val="-13"/>
          <w:w w:val="94"/>
        </w:rPr>
        <w:t>고</w:t>
      </w:r>
      <w:r>
        <w:rPr>
          <w:rFonts w:ascii="바탕" w:hAnsi="바탕" w:cs="바탕" w:eastAsia="바탕"/>
          <w:sz w:val="24"/>
          <w:szCs w:val="24"/>
          <w:spacing w:val="-11"/>
          <w:w w:val="94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94"/>
        </w:rPr>
        <w:t>서</w:t>
      </w:r>
      <w:r>
        <w:rPr>
          <w:rFonts w:ascii="바탕" w:hAnsi="바탕" w:cs="바탕" w:eastAsia="바탕"/>
          <w:sz w:val="24"/>
          <w:szCs w:val="24"/>
          <w:spacing w:val="50"/>
          <w:w w:val="94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없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1"/>
          <w:w w:val="94"/>
        </w:rPr>
        <w:t>선</w:t>
      </w:r>
      <w:r>
        <w:rPr>
          <w:rFonts w:ascii="바탕" w:hAnsi="바탕" w:cs="바탕" w:eastAsia="바탕"/>
          <w:sz w:val="24"/>
          <w:szCs w:val="24"/>
          <w:spacing w:val="-13"/>
          <w:w w:val="94"/>
        </w:rPr>
        <w:t>고</w:t>
      </w:r>
      <w:r>
        <w:rPr>
          <w:rFonts w:ascii="바탕" w:hAnsi="바탕" w:cs="바탕" w:eastAsia="바탕"/>
          <w:sz w:val="24"/>
          <w:szCs w:val="24"/>
          <w:spacing w:val="-13"/>
          <w:w w:val="94"/>
        </w:rPr>
        <w:t>한</w:t>
      </w:r>
      <w:r>
        <w:rPr>
          <w:rFonts w:ascii="바탕" w:hAnsi="바탕" w:cs="바탕" w:eastAsia="바탕"/>
          <w:sz w:val="24"/>
          <w:szCs w:val="24"/>
          <w:spacing w:val="-11"/>
          <w:w w:val="94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94"/>
        </w:rPr>
        <w:t>는</w:t>
      </w:r>
      <w:r>
        <w:rPr>
          <w:rFonts w:ascii="바탕" w:hAnsi="바탕" w:cs="바탕" w:eastAsia="바탕"/>
          <w:sz w:val="24"/>
          <w:szCs w:val="24"/>
          <w:spacing w:val="35"/>
          <w:w w:val="94"/>
        </w:rPr>
        <w:t> 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구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-14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2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인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" w:right="59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자기앞수표의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최후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소지인이었는데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22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분경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○○역에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기차표를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예매하러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갔다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대합실에서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가방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속에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넣어둔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지갑을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분실하면서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지갑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속에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들어있던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수표를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분실하고서는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현재까지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증서를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회수하지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못하고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17" w:right="44" w:firstLine="-30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받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130" w:top="1400" w:bottom="280" w:left="1300" w:right="1300"/>
          <w:headerReference w:type="odd" r:id="rId5"/>
          <w:type w:val="continuous"/>
          <w:pgSz w:w="11900" w:h="16820"/>
        </w:sectPr>
      </w:pPr>
      <w:rPr/>
    </w:p>
    <w:p>
      <w:pPr>
        <w:spacing w:before="0" w:after="0" w:line="389" w:lineRule="exact"/>
        <w:ind w:left="3629" w:right="322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소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명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방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38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소갑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미지급증명서</w:t>
      </w:r>
      <w:r>
        <w:rPr>
          <w:rFonts w:ascii="바탕" w:hAnsi="바탕" w:cs="바탕" w:eastAsia="바탕"/>
          <w:sz w:val="24"/>
          <w:szCs w:val="24"/>
          <w:spacing w:val="-1"/>
          <w:w w:val="99"/>
        </w:rPr>
        <w:t>(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은행)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40" w:lineRule="auto"/>
        <w:ind w:left="518" w:right="-20"/>
        <w:jc w:val="left"/>
        <w:tabs>
          <w:tab w:pos="38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소갑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분실신고접수증명서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◎◎경찰서)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22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50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소갑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미지급증명서)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0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소갑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분실신고접수증명서)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0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tabs>
          <w:tab w:pos="4660" w:val="left"/>
          <w:tab w:pos="55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tabs>
          <w:tab w:pos="56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Mar w:header="1130" w:footer="0" w:top="1020" w:bottom="280" w:left="1300" w:right="1680"/>
          <w:headerReference w:type="even" r:id="rId6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40" w:lineRule="exact"/>
        <w:ind w:left="3351" w:right="2948"/>
        <w:jc w:val="center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-2"/>
          <w:w w:val="100"/>
          <w:position w:val="-3"/>
        </w:rPr>
        <w:t>증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서의</w:t>
      </w:r>
      <w:r>
        <w:rPr>
          <w:rFonts w:ascii="바탕" w:hAnsi="바탕" w:cs="바탕" w:eastAsia="바탕"/>
          <w:sz w:val="28"/>
          <w:szCs w:val="28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중</w:t>
      </w:r>
      <w:r>
        <w:rPr>
          <w:rFonts w:ascii="바탕" w:hAnsi="바탕" w:cs="바탕" w:eastAsia="바탕"/>
          <w:sz w:val="28"/>
          <w:szCs w:val="28"/>
          <w:spacing w:val="-2"/>
          <w:w w:val="100"/>
          <w:position w:val="-3"/>
        </w:rPr>
        <w:t>요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한</w:t>
      </w:r>
      <w:r>
        <w:rPr>
          <w:rFonts w:ascii="바탕" w:hAnsi="바탕" w:cs="바탕" w:eastAsia="바탕"/>
          <w:sz w:val="28"/>
          <w:szCs w:val="28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취지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12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종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자기앞수표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tabs>
          <w:tab w:pos="12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나가○○○○○○○○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tabs>
          <w:tab w:pos="12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액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발행인겸지급인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○○은행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최종소지인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끝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076428800" w:top="1400" w:bottom="280" w:left="1300" w:right="1680"/>
          <w:headerReference w:type="odd" r:id="rId7"/>
          <w:pgSz w:w="11900" w:h="1682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295" w:hRule="exact"/>
        </w:trPr>
        <w:tc>
          <w:tcPr>
            <w:tcW w:w="1389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53" w:lineRule="exact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  <w:position w:val="-2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661" w:type="dxa"/>
            <w:gridSpan w:val="3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53" w:lineRule="exact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95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63" w:lineRule="exact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706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63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  <w:position w:val="-2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14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63" w:lineRule="exact"/>
              <w:ind w:left="18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442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63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민사소송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5"/>
                <w:w w:val="100"/>
                <w:position w:val="-2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5"/>
                <w:w w:val="100"/>
                <w:position w:val="-2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2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064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8" w:after="0" w:line="258" w:lineRule="auto"/>
              <w:ind w:left="188" w:right="124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5" w:lineRule="exact"/>
              <w:ind w:left="136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3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  <w:position w:val="2"/>
              </w:rPr>
              <w:t>공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  <w:position w:val="2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  <w:position w:val="2"/>
              </w:rPr>
              <w:t>최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  <w:position w:val="2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판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각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나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판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6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덧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2"/>
              </w:rPr>
              <w:t>붙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35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즉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민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1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  <w:position w:val="-3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3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-3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  <w:position w:val="-3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3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384" w:lineRule="exact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-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재판이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고지된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213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tabs>
                <w:tab w:pos="9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3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2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☞민사접수서류에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붙일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인지액)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84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2"/>
                <w:w w:val="34"/>
                <w:position w:val="1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1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84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2"/>
                <w:w w:val="34"/>
                <w:position w:val="1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1"/>
              </w:rPr>
              <w:t>신문공고료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1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5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각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지방에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따라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다르나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서울에서는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1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1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1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만원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이하의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36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소액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증권의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경우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대상증서가</w:t>
            </w:r>
            <w:r>
              <w:rPr>
                <w:rFonts w:ascii="바탕" w:hAnsi="바탕" w:cs="바탕" w:eastAsia="바탕"/>
                <w:sz w:val="24"/>
                <w:szCs w:val="24"/>
                <w:spacing w:val="3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복수인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경우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증서가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363" w:right="43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종류로서</w:t>
            </w:r>
            <w:r>
              <w:rPr>
                <w:rFonts w:ascii="바탕" w:hAnsi="바탕" w:cs="바탕" w:eastAsia="바탕"/>
                <w:sz w:val="24"/>
                <w:szCs w:val="24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번호가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연결된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것인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때는</w:t>
            </w:r>
            <w:r>
              <w:rPr>
                <w:rFonts w:ascii="바탕" w:hAnsi="바탕" w:cs="바탕" w:eastAsia="바탕"/>
                <w:sz w:val="24"/>
                <w:szCs w:val="24"/>
                <w:spacing w:val="7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초과</w:t>
            </w:r>
            <w:r>
              <w:rPr>
                <w:rFonts w:ascii="바탕" w:hAnsi="바탕" w:cs="바탕" w:eastAsia="바탕"/>
                <w:sz w:val="24"/>
                <w:szCs w:val="24"/>
                <w:spacing w:val="7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매당</w:t>
            </w:r>
            <w:r>
              <w:rPr>
                <w:rFonts w:ascii="바탕" w:hAnsi="바탕" w:cs="바탕" w:eastAsia="바탕"/>
                <w:sz w:val="24"/>
                <w:szCs w:val="24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일정액이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가산됨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만원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초과는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원을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현금으로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예납하여야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093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tabs>
                <w:tab w:pos="9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63" w:lineRule="exact"/>
              <w:ind w:left="14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공시최고의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절차는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법원이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당사자의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신고에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의하여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공시의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방법으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3" w:after="0" w:line="242" w:lineRule="auto"/>
              <w:ind w:left="14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누구인지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분명하지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이해관계인에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대하여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법률상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어떤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구를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지위나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있으면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이를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신고하라는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최고를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아무도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신고를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일정한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절차를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거쳐서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지위나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권리를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소멸시키는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절차를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말하며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법률로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정한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경우에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82" w:hRule="exact"/>
        </w:trPr>
        <w:tc>
          <w:tcPr>
            <w:tcW w:w="1389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6" w:right="-20"/>
              <w:jc w:val="left"/>
              <w:tabs>
                <w:tab w:pos="8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5" w:lineRule="exact"/>
              <w:ind w:left="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신청인은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공시최고신청을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함에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있어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증서를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특정하기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위하여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목록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265" w:right="63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을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별도로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작성하여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첨부하는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대신에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해당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금융기관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등에서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발행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265" w:right="4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미지급증명서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미제시증명서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미상환증명서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등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증명서를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첨부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7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접수담당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법원사무관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등은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신청인으로부터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위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증명서의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사본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통을</w:t>
            </w:r>
            <w:r>
              <w:rPr>
                <w:rFonts w:ascii="바탕" w:hAnsi="바탕" w:cs="바탕" w:eastAsia="바탕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받아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기록에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첨부함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신청인으로부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터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받은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위의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증명서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사본은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사건의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공시최고서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제권판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접수증명서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등의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목록으로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사용할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있음{공시최고신청서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등에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첨부할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증서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목록의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간소화에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예규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송민</w:t>
            </w:r>
            <w:r>
              <w:rPr>
                <w:rFonts w:ascii="바탕" w:hAnsi="바탕" w:cs="바탕" w:eastAsia="바탕"/>
                <w:sz w:val="24"/>
                <w:szCs w:val="24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}.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0" w:lineRule="exact"/>
        <w:ind w:left="23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법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원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민사소송법</w:t>
      </w:r>
      <w:r>
        <w:rPr>
          <w:rFonts w:ascii="바탕" w:hAnsi="바탕" w:cs="바탕" w:eastAsia="바탕"/>
          <w:sz w:val="24"/>
          <w:szCs w:val="24"/>
          <w:spacing w:val="2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7" w:after="0" w:line="258" w:lineRule="auto"/>
        <w:ind w:left="916" w:right="64" w:firstLine="-19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①공시최고는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법률에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제외하고는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권리자의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보통재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판적이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등기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등록을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말소하기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공시최고는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등기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등록을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공공기관이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58" w:lineRule="auto"/>
        <w:ind w:left="916" w:right="64" w:firstLine="-19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②증권의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무효선고를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위한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공시최고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이나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증서에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이행지의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증권이나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이행지의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때에는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발행인의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보통재판적이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법원이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때에는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당시에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발행인의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보통재판적이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지방법원이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각각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③제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항의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전속관할로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독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촉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절차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공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최고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공시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고절차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Mar w:header="1130" w:footer="0" w:top="1060" w:bottom="280" w:left="1300" w:right="1280"/>
      <w:headerReference w:type="even" r:id="rId8"/>
      <w:pgSz w:w="11900" w:h="16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81584pt;margin-top:55.477497pt;width:214.944593pt;height:13.9869pt;mso-position-horizontal-relative:page;mso-position-vertical-relative:page;z-index:-265" type="#_x0000_t202" filled="f" stroked="f">
          <v:textbox inset="0,0,0,0">
            <w:txbxContent>
              <w:p>
                <w:pPr>
                  <w:spacing w:before="0" w:after="0" w:line="260" w:lineRule="exact"/>
                  <w:ind w:left="20" w:right="-56"/>
                  <w:jc w:val="left"/>
                  <w:rPr>
                    <w:rFonts w:ascii="바탕" w:hAnsi="바탕" w:cs="바탕" w:eastAsia="바탕"/>
                    <w:sz w:val="24"/>
                    <w:szCs w:val="24"/>
                  </w:rPr>
                </w:pPr>
                <w:rPr/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[서식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34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예]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36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공시최고신청서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1"/>
                    <w:w w:val="100"/>
                    <w:position w:val="-2"/>
                  </w:rPr>
                  <w:t>(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자기앞수표)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81584pt;margin-top:57.155663pt;width:49.974pt;height:13.9869pt;mso-position-horizontal-relative:page;mso-position-vertical-relative:page;z-index:-264" type="#_x0000_t202" filled="f" stroked="f">
          <v:textbox inset="0,0,0,0">
            <w:txbxContent>
              <w:p>
                <w:pPr>
                  <w:spacing w:before="0" w:after="0" w:line="260" w:lineRule="exact"/>
                  <w:ind w:left="20" w:right="-56"/>
                  <w:jc w:val="left"/>
                  <w:tabs>
                    <w:tab w:pos="600" w:val="left"/>
                  </w:tabs>
                  <w:rPr>
                    <w:rFonts w:ascii="바탕" w:hAnsi="바탕" w:cs="바탕" w:eastAsia="바탕"/>
                    <w:sz w:val="24"/>
                    <w:szCs w:val="24"/>
                  </w:rPr>
                </w:pPr>
                <w:rPr/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[별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ab/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지]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2017-01-24T17:24:42Z</dcterms:created>
  <dcterms:modified xsi:type="dcterms:W3CDTF">2017-01-24T17:24:42Z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