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36"/>
          <w:szCs w:val="36"/>
        </w:rPr>
        <w:jc w:val="left"/>
        <w:spacing w:lineRule="exact" w:line="420"/>
        <w:ind w:left="2552"/>
      </w:pP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건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물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인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도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확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인</w:t>
      </w:r>
      <w:r>
        <w:rPr>
          <w:rFonts w:cs="바탕" w:hAnsi="바탕" w:eastAsia="바탕" w:ascii="바탕"/>
          <w:spacing w:val="56"/>
          <w:w w:val="100"/>
          <w:position w:val="-3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36"/>
          <w:szCs w:val="36"/>
        </w:rPr>
        <w:t>서</w:t>
      </w:r>
      <w:r>
        <w:rPr>
          <w:rFonts w:cs="바탕" w:hAnsi="바탕" w:eastAsia="바탕" w:ascii="바탕"/>
          <w:spacing w:val="0"/>
          <w:w w:val="100"/>
          <w:position w:val="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lineRule="exact" w:line="300"/>
        <w:ind w:left="101"/>
      </w:pP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사건번호</w:t>
      </w:r>
      <w:r>
        <w:rPr>
          <w:rFonts w:cs="바탕" w:hAnsi="바탕" w:eastAsia="바탕" w:ascii="바탕"/>
          <w:spacing w:val="30"/>
          <w:w w:val="100"/>
          <w:position w:val="-3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position w:val="-3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position w:val="0"/>
          <w:sz w:val="24"/>
          <w:szCs w:val="24"/>
        </w:rPr>
      </w:r>
    </w:p>
    <w:p>
      <w:pPr>
        <w:rPr>
          <w:rFonts w:cs="바탕" w:hAnsi="바탕" w:eastAsia="바탕" w:ascii="바탕"/>
          <w:sz w:val="24"/>
          <w:szCs w:val="24"/>
        </w:rPr>
        <w:jc w:val="left"/>
        <w:spacing w:before="82" w:lineRule="auto" w:line="305"/>
        <w:ind w:left="101" w:right="7395"/>
      </w:pPr>
      <w:r>
        <w:rPr>
          <w:rFonts w:cs="바탕" w:hAnsi="바탕" w:eastAsia="바탕" w:ascii="바탕"/>
          <w:spacing w:val="0"/>
          <w:w w:val="100"/>
          <w:sz w:val="24"/>
          <w:szCs w:val="24"/>
        </w:rPr>
        <w:t>이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름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주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    </w:t>
      </w:r>
      <w:r>
        <w:rPr>
          <w:rFonts w:cs="바탕" w:hAnsi="바탕" w:eastAsia="바탕" w:ascii="바탕"/>
          <w:spacing w:val="7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소</w:t>
      </w:r>
      <w:r>
        <w:rPr>
          <w:rFonts w:cs="바탕" w:hAnsi="바탕" w:eastAsia="바탕" w:ascii="바탕"/>
          <w:spacing w:val="38"/>
          <w:w w:val="100"/>
          <w:sz w:val="24"/>
          <w:szCs w:val="24"/>
        </w:rPr>
        <w:t> 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  <w:t>:</w:t>
      </w:r>
      <w:r>
        <w:rPr>
          <w:rFonts w:cs="바탕" w:hAnsi="바탕" w:eastAsia="바탕" w:ascii="바탕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7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306"/>
        <w:ind w:left="101" w:right="63" w:firstLine="600"/>
      </w:pPr>
      <w:r>
        <w:rPr>
          <w:rFonts w:cs="바탕" w:hAnsi="바탕" w:eastAsia="바탕" w:ascii="바탕"/>
          <w:spacing w:val="0"/>
          <w:w w:val="100"/>
          <w:sz w:val="20"/>
          <w:szCs w:val="20"/>
        </w:rPr>
        <w:t>위</w:t>
      </w:r>
      <w:r>
        <w:rPr>
          <w:rFonts w:cs="바탕" w:hAnsi="바탕" w:eastAsia="바탕" w:ascii="바탕"/>
          <w:spacing w:val="4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사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건에서</w:t>
      </w:r>
      <w:r>
        <w:rPr>
          <w:rFonts w:cs="바탕" w:hAnsi="바탕" w:eastAsia="바탕" w:ascii="바탕"/>
          <w:spacing w:val="3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위</w:t>
      </w:r>
      <w:r>
        <w:rPr>
          <w:rFonts w:cs="바탕" w:hAnsi="바탕" w:eastAsia="바탕" w:ascii="바탕"/>
          <w:spacing w:val="4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임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차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인은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차보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증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금에</w:t>
      </w:r>
      <w:r>
        <w:rPr>
          <w:rFonts w:cs="바탕" w:hAnsi="바탕" w:eastAsia="바탕" w:ascii="바탕"/>
          <w:spacing w:val="3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른</w:t>
      </w:r>
      <w:r>
        <w:rPr>
          <w:rFonts w:cs="바탕" w:hAnsi="바탕" w:eastAsia="바탕" w:ascii="바탕"/>
          <w:spacing w:val="4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배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당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금을</w:t>
      </w:r>
      <w:r>
        <w:rPr>
          <w:rFonts w:cs="바탕" w:hAnsi="바탕" w:eastAsia="바탕" w:ascii="바탕"/>
          <w:spacing w:val="36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받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기</w:t>
      </w:r>
      <w:r>
        <w:rPr>
          <w:rFonts w:cs="바탕" w:hAnsi="바탕" w:eastAsia="바탕" w:ascii="바탕"/>
          <w:spacing w:val="4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위해</w:t>
      </w:r>
      <w:r>
        <w:rPr>
          <w:rFonts w:cs="바탕" w:hAnsi="바탕" w:eastAsia="바탕" w:ascii="바탕"/>
          <w:spacing w:val="43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매수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에게</w:t>
      </w:r>
      <w:r>
        <w:rPr>
          <w:rFonts w:cs="바탕" w:hAnsi="바탕" w:eastAsia="바탕" w:ascii="바탕"/>
          <w:spacing w:val="3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목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적부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동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을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명도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하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음을</w:t>
      </w:r>
      <w:r>
        <w:rPr>
          <w:rFonts w:cs="바탕" w:hAnsi="바탕" w:eastAsia="바탕" w:ascii="바탕"/>
          <w:spacing w:val="2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확인</w:t>
      </w:r>
      <w:r>
        <w:rPr>
          <w:rFonts w:cs="바탕" w:hAnsi="바탕" w:eastAsia="바탕" w:ascii="바탕"/>
          <w:spacing w:val="31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99"/>
          <w:sz w:val="20"/>
          <w:szCs w:val="20"/>
        </w:rPr>
        <w:t>합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니다</w:t>
      </w:r>
      <w:r>
        <w:rPr>
          <w:rFonts w:cs="바탕" w:hAnsi="바탕" w:eastAsia="바탕" w:ascii="바탕"/>
          <w:spacing w:val="0"/>
          <w:w w:val="113"/>
          <w:sz w:val="20"/>
          <w:szCs w:val="20"/>
        </w:rPr>
        <w:t>.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바탕" w:hAnsi="바탕" w:eastAsia="바탕" w:ascii="바탕"/>
          <w:sz w:val="20"/>
          <w:szCs w:val="20"/>
        </w:rPr>
        <w:jc w:val="center"/>
        <w:ind w:left="2072" w:right="2072"/>
      </w:pPr>
      <w:r>
        <w:rPr>
          <w:rFonts w:cs="바탕" w:hAnsi="바탕" w:eastAsia="바탕" w:ascii="바탕"/>
          <w:spacing w:val="0"/>
          <w:w w:val="100"/>
          <w:sz w:val="20"/>
          <w:szCs w:val="20"/>
        </w:rPr>
        <w:t>첨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부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서류</w:t>
      </w:r>
      <w:r>
        <w:rPr>
          <w:rFonts w:cs="바탕" w:hAnsi="바탕" w:eastAsia="바탕" w:ascii="바탕"/>
          <w:spacing w:val="27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:</w:t>
      </w:r>
      <w:r>
        <w:rPr>
          <w:rFonts w:cs="바탕" w:hAnsi="바탕" w:eastAsia="바탕" w:ascii="바탕"/>
          <w:spacing w:val="32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수인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명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확인용</w:t>
      </w:r>
      <w:r>
        <w:rPr>
          <w:rFonts w:cs="바탕" w:hAnsi="바탕" w:eastAsia="바탕" w:ascii="바탕"/>
          <w:spacing w:val="2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감증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명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서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</w:t>
      </w:r>
      <w:r>
        <w:rPr>
          <w:rFonts w:cs="바탕" w:hAnsi="바탕" w:eastAsia="바탕" w:ascii="바탕"/>
          <w:spacing w:val="24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1"/>
          <w:w w:val="96"/>
          <w:sz w:val="20"/>
          <w:szCs w:val="20"/>
        </w:rPr>
        <w:t>1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통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바탕" w:hAnsi="바탕" w:eastAsia="바탕" w:ascii="바탕"/>
          <w:sz w:val="20"/>
          <w:szCs w:val="20"/>
        </w:rPr>
        <w:jc w:val="center"/>
        <w:ind w:left="3717" w:right="3117"/>
      </w:pPr>
      <w:r>
        <w:rPr>
          <w:rFonts w:cs="바탕" w:hAnsi="바탕" w:eastAsia="바탕" w:ascii="바탕"/>
          <w:spacing w:val="0"/>
          <w:w w:val="100"/>
          <w:sz w:val="20"/>
          <w:szCs w:val="20"/>
        </w:rPr>
        <w:t>년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</w:t>
      </w:r>
      <w:r>
        <w:rPr>
          <w:rFonts w:cs="바탕" w:hAnsi="바탕" w:eastAsia="바탕" w:ascii="바탕"/>
          <w:spacing w:val="6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월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</w:t>
      </w:r>
      <w:r>
        <w:rPr>
          <w:rFonts w:cs="바탕" w:hAnsi="바탕" w:eastAsia="바탕" w:ascii="바탕"/>
          <w:spacing w:val="65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99"/>
          <w:sz w:val="20"/>
          <w:szCs w:val="20"/>
        </w:rPr>
        <w:t>일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18"/>
          <w:szCs w:val="18"/>
        </w:rPr>
        <w:jc w:val="left"/>
        <w:spacing w:before="8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바탕" w:hAnsi="바탕" w:eastAsia="바탕" w:ascii="바탕"/>
          <w:sz w:val="20"/>
          <w:szCs w:val="20"/>
        </w:rPr>
        <w:jc w:val="left"/>
        <w:spacing w:lineRule="auto" w:line="304"/>
        <w:ind w:left="5397" w:right="415"/>
      </w:pPr>
      <w:r>
        <w:rPr>
          <w:rFonts w:cs="바탕" w:hAnsi="바탕" w:eastAsia="바탕" w:ascii="바탕"/>
          <w:spacing w:val="2"/>
          <w:w w:val="100"/>
          <w:sz w:val="20"/>
          <w:szCs w:val="20"/>
        </w:rPr>
        <w:t>매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수인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                          </w:t>
      </w:r>
      <w:r>
        <w:rPr>
          <w:rFonts w:cs="바탕" w:hAnsi="바탕" w:eastAsia="바탕" w:ascii="바탕"/>
          <w:spacing w:val="29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인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)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 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연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락처</w:t>
      </w:r>
      <w:r>
        <w:rPr>
          <w:rFonts w:cs="바탕" w:hAnsi="바탕" w:eastAsia="바탕" w:ascii="바탕"/>
          <w:spacing w:val="2"/>
          <w:w w:val="100"/>
          <w:sz w:val="20"/>
          <w:szCs w:val="20"/>
        </w:rPr>
        <w:t>(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  <w:t>☎)</w:t>
      </w:r>
      <w:r>
        <w:rPr>
          <w:rFonts w:cs="바탕" w:hAnsi="바탕" w:eastAsia="바탕" w:ascii="바탕"/>
          <w:spacing w:val="0"/>
          <w:w w:val="100"/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바탕" w:hAnsi="바탕" w:eastAsia="바탕" w:ascii="바탕"/>
          <w:sz w:val="36"/>
          <w:szCs w:val="36"/>
        </w:rPr>
        <w:jc w:val="center"/>
        <w:ind w:left="2414" w:right="2414"/>
      </w:pPr>
      <w:r>
        <w:rPr>
          <w:rFonts w:cs="바탕" w:hAnsi="바탕" w:eastAsia="바탕" w:ascii="바탕"/>
          <w:spacing w:val="0"/>
          <w:w w:val="100"/>
          <w:sz w:val="36"/>
          <w:szCs w:val="36"/>
        </w:rPr>
        <w:t>○○지방법원</w:t>
      </w:r>
      <w:r>
        <w:rPr>
          <w:rFonts w:cs="바탕" w:hAnsi="바탕" w:eastAsia="바탕" w:ascii="바탕"/>
          <w:spacing w:val="0"/>
          <w:w w:val="100"/>
          <w:sz w:val="36"/>
          <w:szCs w:val="36"/>
        </w:rPr>
        <w:t>      </w:t>
      </w:r>
      <w:r>
        <w:rPr>
          <w:rFonts w:cs="바탕" w:hAnsi="바탕" w:eastAsia="바탕" w:ascii="바탕"/>
          <w:spacing w:val="38"/>
          <w:w w:val="100"/>
          <w:sz w:val="36"/>
          <w:szCs w:val="36"/>
        </w:rPr>
        <w:t> </w:t>
      </w:r>
      <w:r>
        <w:rPr>
          <w:rFonts w:cs="바탕" w:hAnsi="바탕" w:eastAsia="바탕" w:ascii="바탕"/>
          <w:spacing w:val="0"/>
          <w:w w:val="99"/>
          <w:sz w:val="36"/>
          <w:szCs w:val="36"/>
        </w:rPr>
        <w:t>귀중</w:t>
      </w:r>
      <w:r>
        <w:rPr>
          <w:rFonts w:cs="바탕" w:hAnsi="바탕" w:eastAsia="바탕" w:ascii="바탕"/>
          <w:spacing w:val="0"/>
          <w:w w:val="100"/>
          <w:sz w:val="36"/>
          <w:szCs w:val="36"/>
        </w:rPr>
      </w:r>
    </w:p>
    <w:sectPr>
      <w:type w:val="continuous"/>
      <w:pgSz w:w="11900" w:h="16820"/>
      <w:pgMar w:top="1580" w:bottom="280" w:left="1600" w:right="160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OC-0065-건물인도확인서</dc:title>
  <dc:creator>부동산태인</dc:creator>
</cp:coreProperties>
</file>