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6A" w:rsidRPr="002938C1" w:rsidRDefault="0013106A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bookmarkStart w:id="0" w:name="_GoBack"/>
      <w:bookmarkEnd w:id="0"/>
      <w:r w:rsidRPr="002938C1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2938C1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2938C1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2938C1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2938C1">
        <w:rPr>
          <w:rFonts w:ascii="굴림" w:eastAsia="굴림" w:hAnsi="굴림"/>
          <w:b/>
          <w:bCs/>
          <w:color w:val="282828"/>
          <w:sz w:val="20"/>
          <w:szCs w:val="20"/>
        </w:rPr>
        <w:t>10</w:t>
      </w:r>
      <w:r w:rsidRPr="002938C1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2938C1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2938C1">
        <w:rPr>
          <w:rFonts w:ascii="굴림" w:eastAsia="굴림" w:hAnsi="굴림" w:cs="바탕" w:hint="eastAsia"/>
          <w:color w:val="282828"/>
          <w:sz w:val="20"/>
          <w:szCs w:val="20"/>
        </w:rPr>
        <w:t>무능력자소멸등기</w:t>
      </w:r>
      <w:r w:rsidRPr="002938C1">
        <w:rPr>
          <w:rFonts w:ascii="굴림" w:eastAsia="굴림" w:hAnsi="굴림"/>
          <w:color w:val="282828"/>
          <w:sz w:val="20"/>
          <w:szCs w:val="20"/>
        </w:rPr>
        <w:t xml:space="preserve"> </w:t>
      </w:r>
    </w:p>
    <w:p w:rsidR="0013106A" w:rsidRPr="002938C1" w:rsidRDefault="0013106A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352"/>
        <w:gridCol w:w="787"/>
        <w:gridCol w:w="134"/>
        <w:gridCol w:w="1309"/>
        <w:gridCol w:w="1420"/>
        <w:gridCol w:w="7"/>
        <w:gridCol w:w="1428"/>
        <w:gridCol w:w="1428"/>
      </w:tblGrid>
      <w:tr w:rsidR="0013106A" w:rsidRPr="002938C1">
        <w:trPr>
          <w:trHeight w:val="502"/>
        </w:trPr>
        <w:tc>
          <w:tcPr>
            <w:tcW w:w="2863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28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2938C1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무능력자소멸등기신청</w:t>
            </w:r>
          </w:p>
        </w:tc>
        <w:tc>
          <w:tcPr>
            <w:tcW w:w="28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519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13106A" w:rsidRPr="002938C1">
        <w:trPr>
          <w:trHeight w:val="802"/>
        </w:trPr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96"/>
        </w:trPr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751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2938C1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</w:p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63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영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업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694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pacing w:val="-20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등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기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의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목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무능력자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소멸등기</w:t>
            </w:r>
          </w:p>
        </w:tc>
      </w:tr>
      <w:tr w:rsidR="0013106A" w:rsidRPr="002938C1">
        <w:trPr>
          <w:trHeight w:val="1546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pacing w:val="-20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등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기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의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사</w:t>
            </w:r>
            <w:r w:rsidRPr="002938C1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519"/>
        </w:trPr>
        <w:tc>
          <w:tcPr>
            <w:tcW w:w="85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13106A" w:rsidRPr="002938C1">
        <w:trPr>
          <w:trHeight w:val="2626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pacing w:val="30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pacing w:val="30"/>
                <w:sz w:val="18"/>
                <w:szCs w:val="18"/>
              </w:rPr>
              <w:t>소멸사유와</w:t>
            </w:r>
            <w:r w:rsidRPr="002938C1">
              <w:rPr>
                <w:rFonts w:ascii="굴림" w:eastAsia="굴림" w:hAnsi="굴림" w:cs="굴림체"/>
                <w:spacing w:val="30"/>
                <w:sz w:val="18"/>
                <w:szCs w:val="18"/>
              </w:rPr>
              <w:t xml:space="preserve"> </w:t>
            </w:r>
          </w:p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pacing w:val="30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pacing w:val="30"/>
                <w:sz w:val="18"/>
                <w:szCs w:val="18"/>
              </w:rPr>
              <w:t>그</w:t>
            </w:r>
            <w:r w:rsidRPr="002938C1">
              <w:rPr>
                <w:rFonts w:ascii="굴림" w:eastAsia="굴림" w:hAnsi="굴림" w:cs="굴림체"/>
                <w:spacing w:val="30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pacing w:val="30"/>
                <w:sz w:val="18"/>
                <w:szCs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3021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</w:tbl>
    <w:p w:rsidR="0013106A" w:rsidRPr="002938C1" w:rsidRDefault="0013106A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1431"/>
        <w:gridCol w:w="1432"/>
        <w:gridCol w:w="1431"/>
        <w:gridCol w:w="1432"/>
        <w:gridCol w:w="1432"/>
      </w:tblGrid>
      <w:tr w:rsidR="0013106A" w:rsidRPr="002938C1">
        <w:trPr>
          <w:trHeight w:val="524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등록면허세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13106A" w:rsidRPr="002938C1">
        <w:trPr>
          <w:trHeight w:val="524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13106A" w:rsidRPr="002938C1">
        <w:trPr>
          <w:trHeight w:val="411"/>
        </w:trPr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13106A" w:rsidRPr="002938C1">
        <w:trPr>
          <w:trHeight w:val="519"/>
        </w:trPr>
        <w:tc>
          <w:tcPr>
            <w:tcW w:w="8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13106A" w:rsidRPr="002938C1">
        <w:trPr>
          <w:trHeight w:val="2922"/>
        </w:trPr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가족관계등록사항별증명서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등록세영수필확인서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) 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13106A" w:rsidRPr="002938C1" w:rsidRDefault="0013106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</w:tc>
      </w:tr>
      <w:tr w:rsidR="0013106A" w:rsidRPr="002938C1" w:rsidTr="0013106A">
        <w:trPr>
          <w:trHeight w:val="5163"/>
        </w:trPr>
        <w:tc>
          <w:tcPr>
            <w:tcW w:w="8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13106A" w:rsidRPr="002938C1" w:rsidRDefault="0013106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13106A" w:rsidRPr="002938C1" w:rsidRDefault="0013106A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</w:p>
        </w:tc>
      </w:tr>
    </w:tbl>
    <w:p w:rsidR="0013106A" w:rsidRPr="002938C1" w:rsidRDefault="0013106A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13106A" w:rsidRPr="002938C1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06A" w:rsidRPr="002938C1" w:rsidRDefault="0013106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13106A" w:rsidRPr="002938C1" w:rsidRDefault="0013106A" w:rsidP="00957CF9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13106A" w:rsidRPr="002938C1" w:rsidRDefault="0013106A" w:rsidP="00957CF9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“해당없음”으로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938C1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2938C1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13106A" w:rsidRPr="002938C1" w:rsidRDefault="0013106A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p w:rsidR="0013106A" w:rsidRPr="002938C1" w:rsidRDefault="0013106A">
      <w:pPr>
        <w:pStyle w:val="s0"/>
        <w:jc w:val="both"/>
        <w:rPr>
          <w:rFonts w:ascii="굴림" w:eastAsia="굴림" w:hAnsi="굴림"/>
        </w:rPr>
      </w:pPr>
      <w:r w:rsidRPr="002938C1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2938C1">
        <w:rPr>
          <w:rFonts w:ascii="굴림" w:eastAsia="굴림" w:hAnsi="굴림" w:cs="굴림체" w:hint="eastAsia"/>
          <w:sz w:val="18"/>
          <w:szCs w:val="18"/>
        </w:rPr>
        <w:t>용지규격</w:t>
      </w:r>
      <w:r w:rsidRPr="002938C1">
        <w:rPr>
          <w:rFonts w:ascii="굴림" w:eastAsia="굴림" w:hAnsi="굴림" w:cs="굴림체"/>
          <w:sz w:val="18"/>
          <w:szCs w:val="18"/>
        </w:rPr>
        <w:t xml:space="preserve"> 21</w:t>
      </w:r>
      <w:r w:rsidRPr="002938C1">
        <w:rPr>
          <w:rFonts w:ascii="굴림" w:eastAsia="굴림" w:hAnsi="굴림" w:cs="굴림체" w:hint="eastAsia"/>
          <w:sz w:val="18"/>
          <w:szCs w:val="18"/>
        </w:rPr>
        <w:t>㎝×</w:t>
      </w:r>
      <w:r w:rsidRPr="002938C1">
        <w:rPr>
          <w:rFonts w:ascii="굴림" w:eastAsia="굴림" w:hAnsi="굴림" w:cs="굴림체"/>
          <w:sz w:val="18"/>
          <w:szCs w:val="18"/>
        </w:rPr>
        <w:t xml:space="preserve"> 29.7</w:t>
      </w:r>
      <w:r w:rsidRPr="002938C1">
        <w:rPr>
          <w:rFonts w:ascii="굴림" w:eastAsia="굴림" w:hAnsi="굴림" w:cs="굴림체" w:hint="eastAsia"/>
          <w:sz w:val="18"/>
          <w:szCs w:val="18"/>
        </w:rPr>
        <w:t>㎝</w:t>
      </w:r>
      <w:r w:rsidRPr="002938C1">
        <w:rPr>
          <w:rFonts w:ascii="굴림" w:eastAsia="굴림" w:hAnsi="굴림" w:cs="굴림체"/>
          <w:sz w:val="18"/>
          <w:szCs w:val="18"/>
        </w:rPr>
        <w:t>)</w:t>
      </w:r>
    </w:p>
    <w:sectPr w:rsidR="0013106A" w:rsidRPr="002938C1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D1" w:rsidRDefault="00A74BD1" w:rsidP="0013106A">
      <w:r>
        <w:separator/>
      </w:r>
    </w:p>
  </w:endnote>
  <w:endnote w:type="continuationSeparator" w:id="0">
    <w:p w:rsidR="00A74BD1" w:rsidRDefault="00A74BD1" w:rsidP="0013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D1" w:rsidRDefault="00A74BD1" w:rsidP="0013106A">
      <w:r>
        <w:separator/>
      </w:r>
    </w:p>
  </w:footnote>
  <w:footnote w:type="continuationSeparator" w:id="0">
    <w:p w:rsidR="00A74BD1" w:rsidRDefault="00A74BD1" w:rsidP="0013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97"/>
    <w:rsid w:val="0013106A"/>
    <w:rsid w:val="00196180"/>
    <w:rsid w:val="002938C1"/>
    <w:rsid w:val="00487874"/>
    <w:rsid w:val="00714A97"/>
    <w:rsid w:val="00957CF9"/>
    <w:rsid w:val="00A74BD1"/>
    <w:rsid w:val="00D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310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13106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1310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1310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310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13106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1310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1310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10-&#47924;&#45733;&#47141;&#51088;&#49548;&#47736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DK-0010-무능력자소멸등기.dotx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DK-0010-무능력자소멸등기</dc:title>
  <dc:creator>부동산태인</dc:creator>
  <cp:lastModifiedBy>부동산태인</cp:lastModifiedBy>
  <cp:revision>1</cp:revision>
  <dcterms:created xsi:type="dcterms:W3CDTF">2017-01-26T02:14:00Z</dcterms:created>
  <dcterms:modified xsi:type="dcterms:W3CDTF">2017-01-26T02:14:00Z</dcterms:modified>
</cp:coreProperties>
</file>